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6A81E" w14:textId="2D6EBA67" w:rsidR="00250A5A" w:rsidRPr="00A43AC6" w:rsidRDefault="00250A5A" w:rsidP="00250A5A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43AC6">
        <w:rPr>
          <w:rFonts w:ascii="Times New Roman" w:hAnsi="Times New Roman" w:cs="Times New Roman"/>
          <w:b/>
          <w:bCs/>
          <w:sz w:val="24"/>
          <w:szCs w:val="24"/>
        </w:rPr>
        <w:t>Название дисциплины: 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Основы </w:t>
      </w:r>
      <w:r>
        <w:rPr>
          <w:rFonts w:ascii="Times New Roman" w:hAnsi="Times New Roman" w:cs="Times New Roman"/>
          <w:b/>
          <w:bCs/>
          <w:sz w:val="24"/>
          <w:szCs w:val="24"/>
        </w:rPr>
        <w:t>социологии и политологии</w:t>
      </w:r>
      <w:r w:rsidRPr="00A43AC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73C4FCF" w14:textId="07F49760" w:rsidR="00250A5A" w:rsidRPr="00A43AC6" w:rsidRDefault="00250A5A" w:rsidP="00250A5A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43AC6">
        <w:rPr>
          <w:rFonts w:ascii="Times New Roman" w:hAnsi="Times New Roman" w:cs="Times New Roman"/>
          <w:b/>
          <w:bCs/>
          <w:sz w:val="24"/>
          <w:szCs w:val="24"/>
        </w:rPr>
        <w:t xml:space="preserve">Группы: </w:t>
      </w:r>
      <w:r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Pr="00A43AC6">
        <w:rPr>
          <w:rFonts w:ascii="Times New Roman" w:hAnsi="Times New Roman" w:cs="Times New Roman"/>
          <w:b/>
          <w:bCs/>
          <w:sz w:val="24"/>
          <w:szCs w:val="24"/>
        </w:rPr>
        <w:t>-1-</w:t>
      </w:r>
      <w:r>
        <w:rPr>
          <w:rFonts w:ascii="Times New Roman" w:hAnsi="Times New Roman" w:cs="Times New Roman"/>
          <w:b/>
          <w:bCs/>
          <w:sz w:val="24"/>
          <w:szCs w:val="24"/>
        </w:rPr>
        <w:t>24</w:t>
      </w:r>
      <w:r>
        <w:rPr>
          <w:rFonts w:ascii="Times New Roman" w:hAnsi="Times New Roman" w:cs="Times New Roman"/>
          <w:b/>
          <w:bCs/>
          <w:sz w:val="24"/>
          <w:szCs w:val="24"/>
        </w:rPr>
        <w:t>, Ю-2-24, Ю-3-24, Ю-11/1-25</w:t>
      </w:r>
    </w:p>
    <w:p w14:paraId="2FCE6190" w14:textId="77777777" w:rsidR="00250A5A" w:rsidRPr="00A43AC6" w:rsidRDefault="00250A5A" w:rsidP="00250A5A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43AC6">
        <w:rPr>
          <w:rFonts w:ascii="Times New Roman" w:hAnsi="Times New Roman" w:cs="Times New Roman"/>
          <w:b/>
          <w:bCs/>
          <w:sz w:val="24"/>
          <w:szCs w:val="24"/>
        </w:rPr>
        <w:t xml:space="preserve">Код и название специальности: </w:t>
      </w:r>
      <w:r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Pr="00A43AC6">
        <w:rPr>
          <w:rFonts w:ascii="Times New Roman" w:hAnsi="Times New Roman" w:cs="Times New Roman"/>
          <w:b/>
          <w:bCs/>
          <w:sz w:val="24"/>
          <w:szCs w:val="24"/>
        </w:rPr>
        <w:t>.02.0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43A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Юриспруденция</w:t>
      </w:r>
    </w:p>
    <w:p w14:paraId="1B818EFB" w14:textId="7A21B2D7" w:rsidR="00250A5A" w:rsidRPr="00A43AC6" w:rsidRDefault="00250A5A" w:rsidP="00250A5A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43AC6">
        <w:rPr>
          <w:rFonts w:ascii="Times New Roman" w:hAnsi="Times New Roman" w:cs="Times New Roman"/>
          <w:b/>
          <w:bCs/>
          <w:sz w:val="24"/>
          <w:szCs w:val="24"/>
        </w:rPr>
        <w:t>Семестр: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4,</w:t>
      </w:r>
      <w:r w:rsidRPr="00A43A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5456F977" w14:textId="77777777" w:rsidR="00250A5A" w:rsidRPr="00A43AC6" w:rsidRDefault="00250A5A" w:rsidP="00250A5A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43AC6">
        <w:rPr>
          <w:rFonts w:ascii="Times New Roman" w:hAnsi="Times New Roman" w:cs="Times New Roman"/>
          <w:b/>
          <w:bCs/>
          <w:sz w:val="24"/>
          <w:szCs w:val="24"/>
        </w:rPr>
        <w:t>Форма контроля: Дифференцированный зачет</w:t>
      </w:r>
    </w:p>
    <w:p w14:paraId="354D4C12" w14:textId="77777777" w:rsidR="002478D5" w:rsidRPr="002478D5" w:rsidRDefault="002478D5" w:rsidP="002478D5">
      <w:pPr>
        <w:pStyle w:val="a3"/>
        <w:spacing w:before="0" w:beforeAutospacing="0" w:after="0" w:afterAutospacing="0"/>
        <w:ind w:left="1069"/>
        <w:jc w:val="both"/>
        <w:textAlignment w:val="baseline"/>
        <w:rPr>
          <w:b/>
          <w:color w:val="000000"/>
          <w:sz w:val="28"/>
          <w:szCs w:val="28"/>
        </w:rPr>
      </w:pPr>
    </w:p>
    <w:p w14:paraId="716C1232" w14:textId="77777777" w:rsidR="002478D5" w:rsidRDefault="002478D5" w:rsidP="002478D5">
      <w:pPr>
        <w:pStyle w:val="a3"/>
        <w:numPr>
          <w:ilvl w:val="0"/>
          <w:numId w:val="1"/>
        </w:numPr>
        <w:spacing w:before="0" w:beforeAutospacing="0" w:after="0" w:afterAutospacing="0"/>
        <w:ind w:left="1069"/>
        <w:jc w:val="both"/>
        <w:textAlignment w:val="baseline"/>
        <w:rPr>
          <w:color w:val="000000"/>
        </w:rPr>
      </w:pPr>
      <w:r>
        <w:rPr>
          <w:color w:val="000000"/>
        </w:rPr>
        <w:t>Социология: проблемы и перспективы</w:t>
      </w:r>
      <w:r w:rsidR="00736DB2">
        <w:rPr>
          <w:color w:val="000000"/>
        </w:rPr>
        <w:t>.</w:t>
      </w:r>
    </w:p>
    <w:p w14:paraId="5A030930" w14:textId="77777777" w:rsidR="002478D5" w:rsidRDefault="002478D5" w:rsidP="002478D5">
      <w:pPr>
        <w:pStyle w:val="a3"/>
        <w:numPr>
          <w:ilvl w:val="0"/>
          <w:numId w:val="1"/>
        </w:numPr>
        <w:spacing w:before="0" w:beforeAutospacing="0" w:after="0" w:afterAutospacing="0"/>
        <w:ind w:left="1069"/>
        <w:jc w:val="both"/>
        <w:textAlignment w:val="baseline"/>
        <w:rPr>
          <w:color w:val="000000"/>
        </w:rPr>
      </w:pPr>
      <w:r>
        <w:rPr>
          <w:color w:val="000000"/>
        </w:rPr>
        <w:t>Формирование социальных отношений</w:t>
      </w:r>
      <w:r w:rsidR="00736DB2">
        <w:rPr>
          <w:color w:val="000000"/>
        </w:rPr>
        <w:t>.</w:t>
      </w:r>
    </w:p>
    <w:p w14:paraId="41846E8C" w14:textId="77777777" w:rsidR="002478D5" w:rsidRDefault="002478D5" w:rsidP="002478D5">
      <w:pPr>
        <w:pStyle w:val="a3"/>
        <w:numPr>
          <w:ilvl w:val="0"/>
          <w:numId w:val="1"/>
        </w:numPr>
        <w:spacing w:before="0" w:beforeAutospacing="0" w:after="0" w:afterAutospacing="0"/>
        <w:ind w:left="1069"/>
        <w:jc w:val="both"/>
        <w:textAlignment w:val="baseline"/>
        <w:rPr>
          <w:color w:val="000000"/>
        </w:rPr>
      </w:pPr>
      <w:r>
        <w:rPr>
          <w:color w:val="000000"/>
        </w:rPr>
        <w:t>Социализация личности</w:t>
      </w:r>
      <w:r w:rsidR="00736DB2">
        <w:rPr>
          <w:color w:val="000000"/>
        </w:rPr>
        <w:t>.</w:t>
      </w:r>
    </w:p>
    <w:p w14:paraId="1091D138" w14:textId="77777777" w:rsidR="002478D5" w:rsidRDefault="002478D5" w:rsidP="002478D5">
      <w:pPr>
        <w:pStyle w:val="a3"/>
        <w:numPr>
          <w:ilvl w:val="0"/>
          <w:numId w:val="1"/>
        </w:numPr>
        <w:spacing w:before="0" w:beforeAutospacing="0" w:after="0" w:afterAutospacing="0"/>
        <w:ind w:left="1069"/>
        <w:jc w:val="both"/>
        <w:textAlignment w:val="baseline"/>
        <w:rPr>
          <w:color w:val="000000"/>
        </w:rPr>
      </w:pPr>
      <w:r>
        <w:rPr>
          <w:color w:val="000000"/>
        </w:rPr>
        <w:t>Регуляция поведения в обществе.</w:t>
      </w:r>
    </w:p>
    <w:p w14:paraId="45141B73" w14:textId="77777777" w:rsidR="002478D5" w:rsidRDefault="002478D5" w:rsidP="002478D5">
      <w:pPr>
        <w:pStyle w:val="a3"/>
        <w:numPr>
          <w:ilvl w:val="0"/>
          <w:numId w:val="1"/>
        </w:numPr>
        <w:spacing w:before="0" w:beforeAutospacing="0" w:after="0" w:afterAutospacing="0"/>
        <w:ind w:left="1069"/>
        <w:jc w:val="both"/>
        <w:textAlignment w:val="baseline"/>
        <w:rPr>
          <w:color w:val="000000"/>
        </w:rPr>
      </w:pPr>
      <w:r>
        <w:rPr>
          <w:color w:val="000000"/>
        </w:rPr>
        <w:t>Социальные отклонения</w:t>
      </w:r>
      <w:r w:rsidR="00736DB2">
        <w:rPr>
          <w:color w:val="000000"/>
        </w:rPr>
        <w:t>.</w:t>
      </w:r>
    </w:p>
    <w:p w14:paraId="2F6DD6E8" w14:textId="77777777" w:rsidR="002478D5" w:rsidRDefault="002478D5" w:rsidP="002478D5">
      <w:pPr>
        <w:pStyle w:val="a3"/>
        <w:numPr>
          <w:ilvl w:val="0"/>
          <w:numId w:val="1"/>
        </w:numPr>
        <w:spacing w:before="0" w:beforeAutospacing="0" w:after="0" w:afterAutospacing="0"/>
        <w:ind w:left="1069"/>
        <w:jc w:val="both"/>
        <w:textAlignment w:val="baseline"/>
        <w:rPr>
          <w:color w:val="000000"/>
        </w:rPr>
      </w:pPr>
      <w:r>
        <w:rPr>
          <w:color w:val="000000"/>
        </w:rPr>
        <w:t>Социальные институты</w:t>
      </w:r>
      <w:r w:rsidR="00736DB2">
        <w:rPr>
          <w:color w:val="000000"/>
        </w:rPr>
        <w:t>.</w:t>
      </w:r>
    </w:p>
    <w:p w14:paraId="23DA4ABD" w14:textId="77777777" w:rsidR="002478D5" w:rsidRDefault="002478D5" w:rsidP="002478D5">
      <w:pPr>
        <w:pStyle w:val="a3"/>
        <w:numPr>
          <w:ilvl w:val="0"/>
          <w:numId w:val="1"/>
        </w:numPr>
        <w:spacing w:before="0" w:beforeAutospacing="0" w:after="0" w:afterAutospacing="0"/>
        <w:ind w:left="1069"/>
        <w:jc w:val="both"/>
        <w:textAlignment w:val="baseline"/>
        <w:rPr>
          <w:color w:val="000000"/>
        </w:rPr>
      </w:pPr>
      <w:r>
        <w:rPr>
          <w:color w:val="000000"/>
        </w:rPr>
        <w:t>Социальные общности и группы.</w:t>
      </w:r>
    </w:p>
    <w:p w14:paraId="087200F1" w14:textId="77777777" w:rsidR="002478D5" w:rsidRDefault="002478D5" w:rsidP="002478D5">
      <w:pPr>
        <w:pStyle w:val="a3"/>
        <w:numPr>
          <w:ilvl w:val="0"/>
          <w:numId w:val="1"/>
        </w:numPr>
        <w:spacing w:before="0" w:beforeAutospacing="0" w:after="0" w:afterAutospacing="0"/>
        <w:ind w:left="1069"/>
        <w:jc w:val="both"/>
        <w:textAlignment w:val="baseline"/>
        <w:rPr>
          <w:color w:val="000000"/>
        </w:rPr>
      </w:pPr>
      <w:r>
        <w:rPr>
          <w:color w:val="000000"/>
        </w:rPr>
        <w:t>Этнические общности.</w:t>
      </w:r>
    </w:p>
    <w:p w14:paraId="189ACD95" w14:textId="77777777" w:rsidR="002478D5" w:rsidRDefault="002478D5" w:rsidP="002478D5">
      <w:pPr>
        <w:pStyle w:val="a3"/>
        <w:numPr>
          <w:ilvl w:val="0"/>
          <w:numId w:val="1"/>
        </w:numPr>
        <w:spacing w:before="0" w:beforeAutospacing="0" w:after="0" w:afterAutospacing="0"/>
        <w:ind w:left="1069"/>
        <w:jc w:val="both"/>
        <w:textAlignment w:val="baseline"/>
        <w:rPr>
          <w:color w:val="000000"/>
        </w:rPr>
      </w:pPr>
      <w:r>
        <w:rPr>
          <w:color w:val="000000"/>
        </w:rPr>
        <w:t>Общество как социокультурная система</w:t>
      </w:r>
      <w:r w:rsidR="00736DB2">
        <w:rPr>
          <w:color w:val="000000"/>
        </w:rPr>
        <w:t>.</w:t>
      </w:r>
    </w:p>
    <w:p w14:paraId="05CD912B" w14:textId="77777777" w:rsidR="002478D5" w:rsidRDefault="00736DB2" w:rsidP="002478D5">
      <w:pPr>
        <w:pStyle w:val="a3"/>
        <w:numPr>
          <w:ilvl w:val="0"/>
          <w:numId w:val="1"/>
        </w:numPr>
        <w:spacing w:before="0" w:beforeAutospacing="0" w:after="0" w:afterAutospacing="0"/>
        <w:ind w:left="1069"/>
        <w:jc w:val="both"/>
        <w:textAlignment w:val="baseline"/>
        <w:rPr>
          <w:color w:val="000000"/>
        </w:rPr>
      </w:pPr>
      <w:r>
        <w:rPr>
          <w:color w:val="000000"/>
        </w:rPr>
        <w:t>Социальная стратификация.</w:t>
      </w:r>
    </w:p>
    <w:p w14:paraId="3A46CF66" w14:textId="77777777" w:rsidR="002478D5" w:rsidRDefault="002478D5" w:rsidP="002478D5">
      <w:pPr>
        <w:pStyle w:val="a3"/>
        <w:numPr>
          <w:ilvl w:val="0"/>
          <w:numId w:val="1"/>
        </w:numPr>
        <w:spacing w:before="0" w:beforeAutospacing="0" w:after="0" w:afterAutospacing="0"/>
        <w:ind w:left="1069"/>
        <w:jc w:val="both"/>
        <w:textAlignment w:val="baseline"/>
        <w:rPr>
          <w:color w:val="000000"/>
        </w:rPr>
      </w:pPr>
      <w:r>
        <w:rPr>
          <w:color w:val="000000"/>
        </w:rPr>
        <w:t>Социальная мобильность</w:t>
      </w:r>
      <w:r w:rsidR="00736DB2">
        <w:rPr>
          <w:color w:val="000000"/>
        </w:rPr>
        <w:t>.</w:t>
      </w:r>
    </w:p>
    <w:p w14:paraId="498F5F69" w14:textId="77777777" w:rsidR="002478D5" w:rsidRDefault="002478D5" w:rsidP="002478D5">
      <w:pPr>
        <w:pStyle w:val="a3"/>
        <w:numPr>
          <w:ilvl w:val="0"/>
          <w:numId w:val="1"/>
        </w:numPr>
        <w:spacing w:before="0" w:beforeAutospacing="0" w:after="0" w:afterAutospacing="0"/>
        <w:ind w:left="1069"/>
        <w:jc w:val="both"/>
        <w:textAlignment w:val="baseline"/>
        <w:rPr>
          <w:color w:val="000000"/>
        </w:rPr>
      </w:pPr>
      <w:r>
        <w:rPr>
          <w:color w:val="000000"/>
        </w:rPr>
        <w:t>Предмет политологии</w:t>
      </w:r>
      <w:r w:rsidR="00736DB2">
        <w:rPr>
          <w:color w:val="000000"/>
        </w:rPr>
        <w:t>.</w:t>
      </w:r>
    </w:p>
    <w:p w14:paraId="1C4C1371" w14:textId="77777777" w:rsidR="002478D5" w:rsidRDefault="002478D5" w:rsidP="002478D5">
      <w:pPr>
        <w:pStyle w:val="a3"/>
        <w:numPr>
          <w:ilvl w:val="0"/>
          <w:numId w:val="1"/>
        </w:numPr>
        <w:spacing w:before="0" w:beforeAutospacing="0" w:after="0" w:afterAutospacing="0"/>
        <w:ind w:left="1069"/>
        <w:jc w:val="both"/>
        <w:textAlignment w:val="baseline"/>
        <w:rPr>
          <w:color w:val="000000"/>
        </w:rPr>
      </w:pPr>
      <w:r>
        <w:rPr>
          <w:color w:val="000000"/>
        </w:rPr>
        <w:t>Субъекты политики</w:t>
      </w:r>
      <w:r w:rsidR="00736DB2">
        <w:rPr>
          <w:color w:val="000000"/>
        </w:rPr>
        <w:t>.</w:t>
      </w:r>
    </w:p>
    <w:p w14:paraId="2D9296CA" w14:textId="77777777" w:rsidR="002478D5" w:rsidRDefault="002478D5" w:rsidP="002478D5">
      <w:pPr>
        <w:pStyle w:val="a3"/>
        <w:numPr>
          <w:ilvl w:val="0"/>
          <w:numId w:val="1"/>
        </w:numPr>
        <w:spacing w:before="0" w:beforeAutospacing="0" w:after="0" w:afterAutospacing="0"/>
        <w:ind w:left="1069"/>
        <w:jc w:val="both"/>
        <w:textAlignment w:val="baseline"/>
        <w:rPr>
          <w:color w:val="000000"/>
        </w:rPr>
      </w:pPr>
      <w:r>
        <w:rPr>
          <w:color w:val="000000"/>
        </w:rPr>
        <w:t>Человек в политике</w:t>
      </w:r>
      <w:r w:rsidR="00736DB2">
        <w:rPr>
          <w:color w:val="000000"/>
        </w:rPr>
        <w:t>.</w:t>
      </w:r>
    </w:p>
    <w:p w14:paraId="6BAF9AD2" w14:textId="77777777" w:rsidR="002478D5" w:rsidRDefault="002478D5" w:rsidP="002478D5">
      <w:pPr>
        <w:pStyle w:val="a3"/>
        <w:numPr>
          <w:ilvl w:val="0"/>
          <w:numId w:val="1"/>
        </w:numPr>
        <w:spacing w:before="0" w:beforeAutospacing="0" w:after="0" w:afterAutospacing="0"/>
        <w:ind w:left="1069"/>
        <w:jc w:val="both"/>
        <w:textAlignment w:val="baseline"/>
        <w:rPr>
          <w:color w:val="000000"/>
        </w:rPr>
      </w:pPr>
      <w:r>
        <w:rPr>
          <w:color w:val="000000"/>
        </w:rPr>
        <w:t>Политическая жизнь</w:t>
      </w:r>
      <w:r w:rsidR="00736DB2">
        <w:rPr>
          <w:color w:val="000000"/>
        </w:rPr>
        <w:t>.</w:t>
      </w:r>
      <w:r>
        <w:rPr>
          <w:color w:val="000000"/>
        </w:rPr>
        <w:t> </w:t>
      </w:r>
    </w:p>
    <w:p w14:paraId="4AD36984" w14:textId="77777777" w:rsidR="002478D5" w:rsidRDefault="002478D5" w:rsidP="002478D5">
      <w:pPr>
        <w:pStyle w:val="a3"/>
        <w:numPr>
          <w:ilvl w:val="0"/>
          <w:numId w:val="1"/>
        </w:numPr>
        <w:spacing w:before="0" w:beforeAutospacing="0" w:after="0" w:afterAutospacing="0"/>
        <w:ind w:left="1069"/>
        <w:jc w:val="both"/>
        <w:textAlignment w:val="baseline"/>
        <w:rPr>
          <w:color w:val="000000"/>
        </w:rPr>
      </w:pPr>
      <w:r>
        <w:rPr>
          <w:color w:val="000000"/>
        </w:rPr>
        <w:t>Политическая система общества</w:t>
      </w:r>
      <w:r w:rsidR="00736DB2">
        <w:rPr>
          <w:color w:val="000000"/>
        </w:rPr>
        <w:t>.</w:t>
      </w:r>
    </w:p>
    <w:p w14:paraId="2B83D747" w14:textId="77777777" w:rsidR="002478D5" w:rsidRDefault="002478D5" w:rsidP="002478D5">
      <w:pPr>
        <w:pStyle w:val="a3"/>
        <w:numPr>
          <w:ilvl w:val="0"/>
          <w:numId w:val="1"/>
        </w:numPr>
        <w:spacing w:before="0" w:beforeAutospacing="0" w:after="0" w:afterAutospacing="0"/>
        <w:ind w:left="1069"/>
        <w:jc w:val="both"/>
        <w:textAlignment w:val="baseline"/>
        <w:rPr>
          <w:color w:val="000000"/>
        </w:rPr>
      </w:pPr>
      <w:r>
        <w:rPr>
          <w:color w:val="000000"/>
        </w:rPr>
        <w:t>Политическая власть</w:t>
      </w:r>
      <w:r w:rsidR="00736DB2">
        <w:rPr>
          <w:color w:val="000000"/>
        </w:rPr>
        <w:t>.</w:t>
      </w:r>
      <w:r>
        <w:rPr>
          <w:color w:val="000000"/>
        </w:rPr>
        <w:t> </w:t>
      </w:r>
    </w:p>
    <w:p w14:paraId="7BE68EF7" w14:textId="77777777" w:rsidR="002478D5" w:rsidRDefault="002478D5" w:rsidP="002478D5">
      <w:pPr>
        <w:pStyle w:val="a3"/>
        <w:numPr>
          <w:ilvl w:val="0"/>
          <w:numId w:val="1"/>
        </w:numPr>
        <w:spacing w:before="0" w:beforeAutospacing="0" w:after="0" w:afterAutospacing="0"/>
        <w:ind w:left="1069"/>
        <w:jc w:val="both"/>
        <w:textAlignment w:val="baseline"/>
        <w:rPr>
          <w:color w:val="000000"/>
        </w:rPr>
      </w:pPr>
      <w:r>
        <w:rPr>
          <w:color w:val="000000"/>
        </w:rPr>
        <w:t>Политические режимы</w:t>
      </w:r>
      <w:r w:rsidR="00736DB2">
        <w:rPr>
          <w:color w:val="000000"/>
        </w:rPr>
        <w:t>.</w:t>
      </w:r>
    </w:p>
    <w:p w14:paraId="57078135" w14:textId="77777777" w:rsidR="002478D5" w:rsidRDefault="002478D5" w:rsidP="002478D5">
      <w:pPr>
        <w:pStyle w:val="a3"/>
        <w:numPr>
          <w:ilvl w:val="0"/>
          <w:numId w:val="1"/>
        </w:numPr>
        <w:spacing w:before="0" w:beforeAutospacing="0" w:after="0" w:afterAutospacing="0"/>
        <w:ind w:left="1069"/>
        <w:jc w:val="both"/>
        <w:textAlignment w:val="baseline"/>
        <w:rPr>
          <w:color w:val="000000"/>
        </w:rPr>
      </w:pPr>
      <w:r>
        <w:rPr>
          <w:color w:val="000000"/>
        </w:rPr>
        <w:t>Государство и гражданское общество</w:t>
      </w:r>
      <w:r w:rsidR="00736DB2">
        <w:rPr>
          <w:color w:val="000000"/>
        </w:rPr>
        <w:t>.</w:t>
      </w:r>
    </w:p>
    <w:p w14:paraId="55F4A23F" w14:textId="77777777" w:rsidR="002478D5" w:rsidRDefault="002478D5" w:rsidP="002478D5">
      <w:pPr>
        <w:pStyle w:val="a3"/>
        <w:numPr>
          <w:ilvl w:val="0"/>
          <w:numId w:val="1"/>
        </w:numPr>
        <w:spacing w:before="0" w:beforeAutospacing="0" w:after="0" w:afterAutospacing="0"/>
        <w:ind w:left="1069"/>
        <w:jc w:val="both"/>
        <w:textAlignment w:val="baseline"/>
        <w:rPr>
          <w:color w:val="000000"/>
        </w:rPr>
      </w:pPr>
      <w:r>
        <w:rPr>
          <w:color w:val="000000"/>
        </w:rPr>
        <w:t>Президент и парламент в структуре политической власти</w:t>
      </w:r>
      <w:r w:rsidR="00736DB2">
        <w:rPr>
          <w:color w:val="000000"/>
        </w:rPr>
        <w:t>.</w:t>
      </w:r>
    </w:p>
    <w:p w14:paraId="25013C7B" w14:textId="77777777" w:rsidR="002478D5" w:rsidRDefault="002478D5" w:rsidP="002478D5">
      <w:pPr>
        <w:pStyle w:val="a3"/>
        <w:numPr>
          <w:ilvl w:val="0"/>
          <w:numId w:val="1"/>
        </w:numPr>
        <w:spacing w:before="0" w:beforeAutospacing="0" w:after="0" w:afterAutospacing="0"/>
        <w:ind w:left="1069"/>
        <w:jc w:val="both"/>
        <w:textAlignment w:val="baseline"/>
        <w:rPr>
          <w:color w:val="000000"/>
        </w:rPr>
      </w:pPr>
      <w:r>
        <w:rPr>
          <w:color w:val="000000"/>
        </w:rPr>
        <w:t>Политическая элита</w:t>
      </w:r>
      <w:r w:rsidR="00736DB2">
        <w:rPr>
          <w:color w:val="000000"/>
        </w:rPr>
        <w:t>.</w:t>
      </w:r>
      <w:r>
        <w:rPr>
          <w:color w:val="000000"/>
        </w:rPr>
        <w:t> </w:t>
      </w:r>
    </w:p>
    <w:p w14:paraId="3B79FC3F" w14:textId="77777777" w:rsidR="002478D5" w:rsidRDefault="002478D5" w:rsidP="002478D5">
      <w:pPr>
        <w:pStyle w:val="a3"/>
        <w:numPr>
          <w:ilvl w:val="0"/>
          <w:numId w:val="1"/>
        </w:numPr>
        <w:spacing w:before="0" w:beforeAutospacing="0" w:after="0" w:afterAutospacing="0"/>
        <w:ind w:left="1069"/>
        <w:jc w:val="both"/>
        <w:textAlignment w:val="baseline"/>
        <w:rPr>
          <w:color w:val="000000"/>
        </w:rPr>
      </w:pPr>
      <w:r>
        <w:rPr>
          <w:color w:val="000000"/>
        </w:rPr>
        <w:t>Политическое лидерство</w:t>
      </w:r>
      <w:r w:rsidR="00736DB2">
        <w:rPr>
          <w:color w:val="000000"/>
        </w:rPr>
        <w:t>.</w:t>
      </w:r>
    </w:p>
    <w:p w14:paraId="51CED441" w14:textId="77777777" w:rsidR="002478D5" w:rsidRDefault="002478D5" w:rsidP="002478D5">
      <w:pPr>
        <w:pStyle w:val="a3"/>
        <w:numPr>
          <w:ilvl w:val="0"/>
          <w:numId w:val="1"/>
        </w:numPr>
        <w:spacing w:before="0" w:beforeAutospacing="0" w:after="0" w:afterAutospacing="0"/>
        <w:ind w:left="1069"/>
        <w:jc w:val="both"/>
        <w:textAlignment w:val="baseline"/>
        <w:rPr>
          <w:color w:val="000000"/>
        </w:rPr>
      </w:pPr>
      <w:r>
        <w:rPr>
          <w:color w:val="000000"/>
        </w:rPr>
        <w:t>Политические партии</w:t>
      </w:r>
      <w:r w:rsidR="00736DB2">
        <w:rPr>
          <w:color w:val="000000"/>
        </w:rPr>
        <w:t>.</w:t>
      </w:r>
      <w:r>
        <w:rPr>
          <w:color w:val="000000"/>
        </w:rPr>
        <w:t> </w:t>
      </w:r>
    </w:p>
    <w:p w14:paraId="06B19384" w14:textId="77777777" w:rsidR="002478D5" w:rsidRDefault="002478D5" w:rsidP="002478D5">
      <w:pPr>
        <w:pStyle w:val="a3"/>
        <w:numPr>
          <w:ilvl w:val="0"/>
          <w:numId w:val="1"/>
        </w:numPr>
        <w:spacing w:before="0" w:beforeAutospacing="0" w:after="0" w:afterAutospacing="0"/>
        <w:ind w:left="1069"/>
        <w:jc w:val="both"/>
        <w:textAlignment w:val="baseline"/>
        <w:rPr>
          <w:color w:val="000000"/>
        </w:rPr>
      </w:pPr>
      <w:r>
        <w:rPr>
          <w:color w:val="000000"/>
        </w:rPr>
        <w:t>Партийные системы</w:t>
      </w:r>
      <w:r w:rsidR="00736DB2">
        <w:rPr>
          <w:color w:val="000000"/>
        </w:rPr>
        <w:t>.</w:t>
      </w:r>
    </w:p>
    <w:p w14:paraId="6574D085" w14:textId="77777777" w:rsidR="002478D5" w:rsidRDefault="002478D5" w:rsidP="002478D5">
      <w:pPr>
        <w:pStyle w:val="a3"/>
        <w:numPr>
          <w:ilvl w:val="0"/>
          <w:numId w:val="1"/>
        </w:numPr>
        <w:spacing w:before="0" w:beforeAutospacing="0" w:after="0" w:afterAutospacing="0"/>
        <w:ind w:left="1069"/>
        <w:jc w:val="both"/>
        <w:textAlignment w:val="baseline"/>
        <w:rPr>
          <w:color w:val="000000"/>
        </w:rPr>
      </w:pPr>
      <w:r>
        <w:rPr>
          <w:color w:val="000000"/>
        </w:rPr>
        <w:t>Политическая культура</w:t>
      </w:r>
      <w:r w:rsidR="00736DB2">
        <w:rPr>
          <w:color w:val="000000"/>
        </w:rPr>
        <w:t>.</w:t>
      </w:r>
      <w:r>
        <w:rPr>
          <w:color w:val="000000"/>
        </w:rPr>
        <w:t> </w:t>
      </w:r>
    </w:p>
    <w:p w14:paraId="4D70668B" w14:textId="77777777" w:rsidR="002478D5" w:rsidRDefault="002478D5" w:rsidP="002478D5">
      <w:pPr>
        <w:pStyle w:val="a3"/>
        <w:numPr>
          <w:ilvl w:val="0"/>
          <w:numId w:val="1"/>
        </w:numPr>
        <w:spacing w:before="0" w:beforeAutospacing="0" w:after="0" w:afterAutospacing="0"/>
        <w:ind w:left="1069"/>
        <w:jc w:val="both"/>
        <w:textAlignment w:val="baseline"/>
        <w:rPr>
          <w:color w:val="000000"/>
        </w:rPr>
      </w:pPr>
      <w:r>
        <w:rPr>
          <w:color w:val="000000"/>
        </w:rPr>
        <w:t>Политическое сознание</w:t>
      </w:r>
      <w:r w:rsidR="00736DB2">
        <w:rPr>
          <w:color w:val="000000"/>
        </w:rPr>
        <w:t>.</w:t>
      </w:r>
    </w:p>
    <w:p w14:paraId="6C1AAF5F" w14:textId="77777777" w:rsidR="002478D5" w:rsidRDefault="002478D5" w:rsidP="002478D5">
      <w:pPr>
        <w:pStyle w:val="a3"/>
        <w:numPr>
          <w:ilvl w:val="0"/>
          <w:numId w:val="1"/>
        </w:numPr>
        <w:spacing w:before="0" w:beforeAutospacing="0" w:after="0" w:afterAutospacing="0"/>
        <w:ind w:left="1069"/>
        <w:jc w:val="both"/>
        <w:textAlignment w:val="baseline"/>
        <w:rPr>
          <w:color w:val="000000"/>
        </w:rPr>
      </w:pPr>
      <w:r>
        <w:rPr>
          <w:color w:val="000000"/>
        </w:rPr>
        <w:t>Внешняя политика</w:t>
      </w:r>
      <w:r w:rsidR="00736DB2">
        <w:rPr>
          <w:color w:val="000000"/>
        </w:rPr>
        <w:t>.</w:t>
      </w:r>
      <w:r>
        <w:rPr>
          <w:color w:val="000000"/>
        </w:rPr>
        <w:t> </w:t>
      </w:r>
    </w:p>
    <w:p w14:paraId="56C6B749" w14:textId="77777777" w:rsidR="002478D5" w:rsidRDefault="002478D5" w:rsidP="002478D5">
      <w:pPr>
        <w:pStyle w:val="a3"/>
        <w:numPr>
          <w:ilvl w:val="0"/>
          <w:numId w:val="1"/>
        </w:numPr>
        <w:spacing w:before="0" w:beforeAutospacing="0" w:after="0" w:afterAutospacing="0"/>
        <w:ind w:left="1069"/>
        <w:jc w:val="both"/>
        <w:textAlignment w:val="baseline"/>
        <w:rPr>
          <w:color w:val="000000"/>
        </w:rPr>
      </w:pPr>
      <w:r>
        <w:rPr>
          <w:color w:val="000000"/>
        </w:rPr>
        <w:t>Международные отношения</w:t>
      </w:r>
      <w:r w:rsidR="00736DB2">
        <w:rPr>
          <w:color w:val="000000"/>
        </w:rPr>
        <w:t>.</w:t>
      </w:r>
      <w:r>
        <w:rPr>
          <w:rStyle w:val="apple-tab-span"/>
          <w:color w:val="000000"/>
        </w:rPr>
        <w:tab/>
      </w:r>
    </w:p>
    <w:p w14:paraId="20725B64" w14:textId="77777777" w:rsidR="00B332A5" w:rsidRDefault="00B332A5"/>
    <w:sectPr w:rsidR="00B33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815C6"/>
    <w:multiLevelType w:val="multilevel"/>
    <w:tmpl w:val="F5FEC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653"/>
    <w:rsid w:val="001C6653"/>
    <w:rsid w:val="002478D5"/>
    <w:rsid w:val="00250A5A"/>
    <w:rsid w:val="00736DB2"/>
    <w:rsid w:val="00B3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389F6"/>
  <w15:docId w15:val="{F75AA27F-6AAC-4B87-84AB-C17BB6D4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7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247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Admin</cp:lastModifiedBy>
  <cp:revision>5</cp:revision>
  <dcterms:created xsi:type="dcterms:W3CDTF">2026-04-06T09:36:00Z</dcterms:created>
  <dcterms:modified xsi:type="dcterms:W3CDTF">2026-04-07T13:16:00Z</dcterms:modified>
</cp:coreProperties>
</file>